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5F2" w:rsidRPr="00724561" w:rsidRDefault="00A85C93" w:rsidP="002471BE">
      <w:pPr>
        <w:pStyle w:val="Title"/>
        <w:jc w:val="center"/>
        <w:rPr>
          <w:rFonts w:asciiTheme="minorHAnsi" w:hAnsiTheme="minorHAnsi" w:cstheme="minorHAnsi"/>
          <w:sz w:val="48"/>
          <w:u w:val="single"/>
        </w:rPr>
      </w:pPr>
      <w:r w:rsidRPr="00724561">
        <w:rPr>
          <w:rFonts w:asciiTheme="minorHAnsi" w:hAnsiTheme="minorHAnsi" w:cstheme="minorHAnsi"/>
          <w:sz w:val="48"/>
          <w:u w:val="single"/>
        </w:rPr>
        <w:t>Read Out</w:t>
      </w:r>
    </w:p>
    <w:p w:rsidR="002471BE" w:rsidRPr="00724561" w:rsidRDefault="002471BE" w:rsidP="002471BE">
      <w:pPr>
        <w:pStyle w:val="Title"/>
        <w:jc w:val="center"/>
        <w:rPr>
          <w:rFonts w:asciiTheme="minorHAnsi" w:hAnsiTheme="minorHAnsi" w:cstheme="minorHAnsi"/>
          <w:sz w:val="48"/>
          <w:u w:val="single"/>
        </w:rPr>
      </w:pPr>
      <w:r w:rsidRPr="00724561">
        <w:rPr>
          <w:rFonts w:asciiTheme="minorHAnsi" w:hAnsiTheme="minorHAnsi" w:cstheme="minorHAnsi"/>
          <w:sz w:val="48"/>
          <w:u w:val="single"/>
        </w:rPr>
        <w:t>Text Guidance</w:t>
      </w:r>
      <w:r w:rsidR="00D92AD5" w:rsidRPr="00724561">
        <w:rPr>
          <w:rFonts w:asciiTheme="minorHAnsi" w:hAnsiTheme="minorHAnsi" w:cstheme="minorHAnsi"/>
          <w:sz w:val="48"/>
          <w:u w:val="single"/>
        </w:rPr>
        <w:t xml:space="preserve"> Year 8</w:t>
      </w:r>
    </w:p>
    <w:p w:rsidR="00D92AD5" w:rsidRPr="00724561" w:rsidRDefault="00D92AD5" w:rsidP="00D92AD5">
      <w:pPr>
        <w:rPr>
          <w:rFonts w:cstheme="minorHAnsi"/>
        </w:rPr>
      </w:pPr>
    </w:p>
    <w:p w:rsidR="00D92AD5" w:rsidRPr="00724561" w:rsidRDefault="00D92AD5" w:rsidP="00D92AD5">
      <w:pPr>
        <w:spacing w:after="0" w:line="240" w:lineRule="auto"/>
        <w:rPr>
          <w:rFonts w:eastAsia="Times New Roman" w:cstheme="minorHAnsi"/>
          <w:b/>
          <w:bCs/>
          <w:color w:val="000000"/>
          <w:u w:val="single"/>
          <w:lang w:eastAsia="en-GB"/>
        </w:rPr>
      </w:pPr>
      <w:r w:rsidRPr="00724561">
        <w:rPr>
          <w:rFonts w:eastAsia="Times New Roman" w:cstheme="minorHAnsi"/>
          <w:b/>
          <w:bCs/>
          <w:color w:val="000000"/>
          <w:u w:val="single"/>
          <w:lang w:eastAsia="en-GB"/>
        </w:rPr>
        <w:t>Boy at the Top of the Mountain</w:t>
      </w:r>
    </w:p>
    <w:p w:rsidR="00D92AD5" w:rsidRPr="00724561" w:rsidRDefault="00D92AD5" w:rsidP="00D92AD5">
      <w:pPr>
        <w:rPr>
          <w:rFonts w:cstheme="minorHAnsi"/>
        </w:rPr>
      </w:pPr>
    </w:p>
    <w:p w:rsidR="00D92AD5" w:rsidRPr="00724561" w:rsidRDefault="00D92AD5" w:rsidP="00D92AD5">
      <w:pPr>
        <w:spacing w:after="0" w:line="240" w:lineRule="auto"/>
        <w:rPr>
          <w:rFonts w:eastAsia="Times New Roman" w:cstheme="minorHAnsi"/>
          <w:color w:val="000000"/>
          <w:lang w:eastAsia="en-GB"/>
        </w:rPr>
      </w:pPr>
      <w:proofErr w:type="spellStart"/>
      <w:r w:rsidRPr="00724561">
        <w:rPr>
          <w:rFonts w:eastAsia="Times New Roman" w:cstheme="minorHAnsi"/>
          <w:color w:val="000000"/>
          <w:lang w:eastAsia="en-GB"/>
        </w:rPr>
        <w:t>Pierrot</w:t>
      </w:r>
      <w:proofErr w:type="spellEnd"/>
      <w:r w:rsidRPr="00724561">
        <w:rPr>
          <w:rFonts w:eastAsia="Times New Roman" w:cstheme="minorHAnsi"/>
          <w:color w:val="000000"/>
          <w:lang w:eastAsia="en-GB"/>
        </w:rPr>
        <w:t xml:space="preserve"> </w:t>
      </w:r>
      <w:proofErr w:type="gramStart"/>
      <w:r w:rsidRPr="00724561">
        <w:rPr>
          <w:rFonts w:eastAsia="Times New Roman" w:cstheme="minorHAnsi"/>
          <w:color w:val="000000"/>
          <w:lang w:eastAsia="en-GB"/>
        </w:rPr>
        <w:t>is sent</w:t>
      </w:r>
      <w:proofErr w:type="gramEnd"/>
      <w:r w:rsidRPr="00724561">
        <w:rPr>
          <w:rFonts w:eastAsia="Times New Roman" w:cstheme="minorHAnsi"/>
          <w:color w:val="000000"/>
          <w:lang w:eastAsia="en-GB"/>
        </w:rPr>
        <w:t xml:space="preserve"> to live with his aunt at the top of a mountain during the Second World War. Taken under Hitler's wing, </w:t>
      </w:r>
      <w:proofErr w:type="spellStart"/>
      <w:r w:rsidRPr="00724561">
        <w:rPr>
          <w:rFonts w:eastAsia="Times New Roman" w:cstheme="minorHAnsi"/>
          <w:color w:val="000000"/>
          <w:lang w:eastAsia="en-GB"/>
        </w:rPr>
        <w:t>Pierrot</w:t>
      </w:r>
      <w:proofErr w:type="spellEnd"/>
      <w:r w:rsidRPr="00724561">
        <w:rPr>
          <w:rFonts w:eastAsia="Times New Roman" w:cstheme="minorHAnsi"/>
          <w:color w:val="000000"/>
          <w:lang w:eastAsia="en-GB"/>
        </w:rPr>
        <w:t xml:space="preserve"> is swept up in a dangerous new world and must choose where his loyalties lie. ATOS 6.2</w:t>
      </w:r>
    </w:p>
    <w:p w:rsidR="00D92AD5" w:rsidRPr="00724561" w:rsidRDefault="00D92AD5" w:rsidP="00D92AD5">
      <w:pPr>
        <w:rPr>
          <w:rFonts w:cstheme="minorHAnsi"/>
        </w:rPr>
      </w:pPr>
    </w:p>
    <w:p w:rsidR="00D92AD5" w:rsidRPr="00724561" w:rsidRDefault="00724561" w:rsidP="00D92AD5">
      <w:pPr>
        <w:rPr>
          <w:rFonts w:cstheme="minorHAnsi"/>
        </w:rPr>
      </w:pPr>
      <w:hyperlink r:id="rId4" w:history="1">
        <w:r w:rsidR="00D92AD5" w:rsidRPr="00724561">
          <w:rPr>
            <w:rStyle w:val="Hyperlink"/>
            <w:rFonts w:cstheme="minorHAnsi"/>
          </w:rPr>
          <w:t>http://librisnotes.blogspot.com/2016/07/the-boy-at-top-of-mountain-by-john-boyne.html</w:t>
        </w:r>
      </w:hyperlink>
    </w:p>
    <w:p w:rsidR="00D92AD5" w:rsidRPr="00724561" w:rsidRDefault="00D92AD5" w:rsidP="00D92AD5">
      <w:pPr>
        <w:rPr>
          <w:rFonts w:cstheme="minorHAnsi"/>
        </w:rPr>
      </w:pPr>
    </w:p>
    <w:p w:rsidR="00D92AD5" w:rsidRPr="00724561" w:rsidRDefault="00D92AD5" w:rsidP="00D92AD5">
      <w:pPr>
        <w:spacing w:after="0" w:line="240" w:lineRule="auto"/>
        <w:rPr>
          <w:rFonts w:eastAsia="Times New Roman" w:cstheme="minorHAnsi"/>
          <w:b/>
          <w:bCs/>
          <w:color w:val="000000"/>
          <w:u w:val="single"/>
          <w:lang w:eastAsia="en-GB"/>
        </w:rPr>
      </w:pPr>
      <w:r w:rsidRPr="00724561">
        <w:rPr>
          <w:rFonts w:eastAsia="Times New Roman" w:cstheme="minorHAnsi"/>
          <w:b/>
          <w:bCs/>
          <w:color w:val="000000"/>
          <w:u w:val="single"/>
          <w:lang w:eastAsia="en-GB"/>
        </w:rPr>
        <w:t>Soldier Dog</w:t>
      </w:r>
    </w:p>
    <w:p w:rsidR="00D92AD5" w:rsidRPr="00724561" w:rsidRDefault="00D92AD5" w:rsidP="00D92AD5">
      <w:pPr>
        <w:rPr>
          <w:rFonts w:cstheme="minorHAnsi"/>
        </w:rPr>
      </w:pPr>
    </w:p>
    <w:p w:rsidR="00D92AD5" w:rsidRPr="00724561" w:rsidRDefault="00D92AD5" w:rsidP="00D92AD5">
      <w:pPr>
        <w:spacing w:after="0" w:line="240" w:lineRule="auto"/>
        <w:rPr>
          <w:rFonts w:eastAsia="Times New Roman" w:cstheme="minorHAnsi"/>
          <w:color w:val="000000"/>
          <w:lang w:eastAsia="en-GB"/>
        </w:rPr>
      </w:pPr>
      <w:r w:rsidRPr="00724561">
        <w:rPr>
          <w:rFonts w:eastAsia="Times New Roman" w:cstheme="minorHAnsi"/>
          <w:color w:val="000000"/>
          <w:lang w:eastAsia="en-GB"/>
        </w:rPr>
        <w:t>Stanley is a dog handler, working in the trenches during the First World War. As the fighting escalates, and Stanley experiences the true horror of war, he comes to realise that the loyalty of his dog is the only thing he can rely on. ATOS 6</w:t>
      </w:r>
    </w:p>
    <w:p w:rsidR="00D92AD5" w:rsidRPr="00724561" w:rsidRDefault="00D92AD5" w:rsidP="00D92AD5">
      <w:pPr>
        <w:spacing w:after="0" w:line="240" w:lineRule="auto"/>
        <w:rPr>
          <w:rFonts w:eastAsia="Times New Roman" w:cstheme="minorHAnsi"/>
          <w:color w:val="000000"/>
          <w:lang w:eastAsia="en-GB"/>
        </w:rPr>
      </w:pPr>
    </w:p>
    <w:p w:rsidR="00D92AD5" w:rsidRPr="00724561" w:rsidRDefault="00724561" w:rsidP="00D92AD5">
      <w:pPr>
        <w:rPr>
          <w:rStyle w:val="Hyperlink"/>
          <w:rFonts w:cstheme="minorHAnsi"/>
        </w:rPr>
      </w:pPr>
      <w:hyperlink r:id="rId5" w:history="1">
        <w:r w:rsidR="00D92AD5" w:rsidRPr="00724561">
          <w:rPr>
            <w:rStyle w:val="Hyperlink"/>
            <w:rFonts w:cstheme="minorHAnsi"/>
          </w:rPr>
          <w:t>http://www.supersummary.com/soldier-dog/summary/</w:t>
        </w:r>
      </w:hyperlink>
    </w:p>
    <w:p w:rsidR="0002560D" w:rsidRPr="00724561" w:rsidRDefault="0002560D" w:rsidP="00D92AD5">
      <w:pPr>
        <w:rPr>
          <w:rStyle w:val="Hyperlink"/>
          <w:rFonts w:cstheme="minorHAnsi"/>
        </w:rPr>
      </w:pPr>
    </w:p>
    <w:p w:rsidR="0002560D" w:rsidRPr="00724561" w:rsidRDefault="0002560D" w:rsidP="0002560D">
      <w:pPr>
        <w:spacing w:after="0" w:line="240" w:lineRule="auto"/>
        <w:rPr>
          <w:rFonts w:eastAsia="Times New Roman" w:cstheme="minorHAnsi"/>
          <w:b/>
          <w:bCs/>
          <w:color w:val="000000"/>
          <w:u w:val="single"/>
          <w:lang w:eastAsia="en-GB"/>
        </w:rPr>
      </w:pPr>
      <w:proofErr w:type="gramStart"/>
      <w:r w:rsidRPr="00724561">
        <w:rPr>
          <w:rFonts w:eastAsia="Times New Roman" w:cstheme="minorHAnsi"/>
          <w:b/>
          <w:bCs/>
          <w:color w:val="000000"/>
          <w:u w:val="single"/>
          <w:lang w:eastAsia="en-GB"/>
        </w:rPr>
        <w:t>Roll of Thunder</w:t>
      </w:r>
      <w:proofErr w:type="gramEnd"/>
      <w:r w:rsidRPr="00724561">
        <w:rPr>
          <w:rFonts w:eastAsia="Times New Roman" w:cstheme="minorHAnsi"/>
          <w:b/>
          <w:bCs/>
          <w:color w:val="000000"/>
          <w:u w:val="single"/>
          <w:lang w:eastAsia="en-GB"/>
        </w:rPr>
        <w:t xml:space="preserve">, </w:t>
      </w:r>
      <w:proofErr w:type="gramStart"/>
      <w:r w:rsidRPr="00724561">
        <w:rPr>
          <w:rFonts w:eastAsia="Times New Roman" w:cstheme="minorHAnsi"/>
          <w:b/>
          <w:bCs/>
          <w:color w:val="000000"/>
          <w:u w:val="single"/>
          <w:lang w:eastAsia="en-GB"/>
        </w:rPr>
        <w:t>Hear my Cry</w:t>
      </w:r>
      <w:proofErr w:type="gramEnd"/>
    </w:p>
    <w:p w:rsidR="0002560D" w:rsidRPr="00724561" w:rsidRDefault="0002560D" w:rsidP="0002560D">
      <w:pPr>
        <w:spacing w:after="0" w:line="240" w:lineRule="auto"/>
        <w:rPr>
          <w:rFonts w:eastAsia="Times New Roman" w:cstheme="minorHAnsi"/>
          <w:color w:val="0070C0"/>
          <w:u w:val="single"/>
          <w:lang w:eastAsia="en-GB"/>
        </w:rPr>
      </w:pPr>
    </w:p>
    <w:p w:rsidR="0002560D" w:rsidRPr="00724561" w:rsidRDefault="0002560D" w:rsidP="0002560D">
      <w:pPr>
        <w:spacing w:after="0" w:line="240" w:lineRule="auto"/>
        <w:rPr>
          <w:rFonts w:eastAsia="Times New Roman" w:cstheme="minorHAnsi"/>
          <w:color w:val="000000"/>
          <w:lang w:eastAsia="en-GB"/>
        </w:rPr>
      </w:pPr>
      <w:r w:rsidRPr="00724561">
        <w:rPr>
          <w:rFonts w:eastAsia="Times New Roman" w:cstheme="minorHAnsi"/>
          <w:color w:val="000000"/>
          <w:lang w:eastAsia="en-GB"/>
        </w:rPr>
        <w:t xml:space="preserve">The Mississippi of the 1930s was a hard place for a black child to grow up in, but still Cassie </w:t>
      </w:r>
      <w:proofErr w:type="gramStart"/>
      <w:r w:rsidRPr="00724561">
        <w:rPr>
          <w:rFonts w:eastAsia="Times New Roman" w:cstheme="minorHAnsi"/>
          <w:color w:val="000000"/>
          <w:lang w:eastAsia="en-GB"/>
        </w:rPr>
        <w:t>didn't</w:t>
      </w:r>
      <w:proofErr w:type="gramEnd"/>
      <w:r w:rsidRPr="00724561">
        <w:rPr>
          <w:rFonts w:eastAsia="Times New Roman" w:cstheme="minorHAnsi"/>
          <w:color w:val="000000"/>
          <w:lang w:eastAsia="en-GB"/>
        </w:rPr>
        <w:t xml:space="preserve"> understand why farming his own land meant so much to her father. During that year, though, when the </w:t>
      </w:r>
      <w:proofErr w:type="gramStart"/>
      <w:r w:rsidRPr="00724561">
        <w:rPr>
          <w:rFonts w:eastAsia="Times New Roman" w:cstheme="minorHAnsi"/>
          <w:color w:val="000000"/>
          <w:lang w:eastAsia="en-GB"/>
        </w:rPr>
        <w:t>night riders</w:t>
      </w:r>
      <w:proofErr w:type="gramEnd"/>
      <w:r w:rsidRPr="00724561">
        <w:rPr>
          <w:rFonts w:eastAsia="Times New Roman" w:cstheme="minorHAnsi"/>
          <w:color w:val="000000"/>
          <w:lang w:eastAsia="en-GB"/>
        </w:rPr>
        <w:t xml:space="preserve"> were carrying hatred and destruction among her people, she learned about the great differences that divided them, and when it was worth fighting for a principle even if it brought terrible hardships. ATOS 5.7</w:t>
      </w:r>
    </w:p>
    <w:p w:rsidR="0002560D" w:rsidRPr="00724561" w:rsidRDefault="0002560D" w:rsidP="0002560D">
      <w:pPr>
        <w:spacing w:after="0" w:line="240" w:lineRule="auto"/>
        <w:rPr>
          <w:rFonts w:eastAsia="Times New Roman" w:cstheme="minorHAnsi"/>
          <w:color w:val="0070C0"/>
          <w:u w:val="single"/>
          <w:lang w:eastAsia="en-GB"/>
        </w:rPr>
      </w:pPr>
    </w:p>
    <w:p w:rsidR="0002560D" w:rsidRPr="00724561" w:rsidRDefault="0002560D" w:rsidP="0002560D">
      <w:pPr>
        <w:spacing w:after="0" w:line="240" w:lineRule="auto"/>
        <w:rPr>
          <w:rFonts w:eastAsia="Times New Roman" w:cstheme="minorHAnsi"/>
          <w:color w:val="0070C0"/>
          <w:u w:val="single"/>
          <w:lang w:eastAsia="en-GB"/>
        </w:rPr>
      </w:pPr>
    </w:p>
    <w:p w:rsidR="0002560D" w:rsidRPr="00724561" w:rsidRDefault="00724561" w:rsidP="0002560D">
      <w:pPr>
        <w:spacing w:after="0" w:line="240" w:lineRule="auto"/>
        <w:rPr>
          <w:rFonts w:cstheme="minorHAnsi"/>
        </w:rPr>
      </w:pPr>
      <w:hyperlink r:id="rId6" w:history="1">
        <w:r w:rsidR="0002560D" w:rsidRPr="00724561">
          <w:rPr>
            <w:rStyle w:val="Hyperlink"/>
            <w:rFonts w:cstheme="minorHAnsi"/>
          </w:rPr>
          <w:t>https://www.sparknotes.com/lit/rollofthunder/</w:t>
        </w:r>
      </w:hyperlink>
    </w:p>
    <w:p w:rsidR="0002560D" w:rsidRPr="00724561" w:rsidRDefault="0002560D" w:rsidP="00D92AD5">
      <w:pPr>
        <w:rPr>
          <w:rFonts w:cstheme="minorHAnsi"/>
        </w:rPr>
      </w:pPr>
    </w:p>
    <w:p w:rsidR="00D92AD5" w:rsidRPr="00724561" w:rsidRDefault="00D92AD5" w:rsidP="00D92AD5">
      <w:pPr>
        <w:rPr>
          <w:rFonts w:cstheme="minorHAnsi"/>
        </w:rPr>
      </w:pPr>
    </w:p>
    <w:p w:rsidR="00D92AD5" w:rsidRPr="00724561" w:rsidRDefault="00D92AD5" w:rsidP="00D92AD5">
      <w:pPr>
        <w:spacing w:after="0" w:line="240" w:lineRule="auto"/>
        <w:rPr>
          <w:rFonts w:eastAsia="Times New Roman" w:cstheme="minorHAnsi"/>
          <w:b/>
          <w:bCs/>
          <w:color w:val="000000"/>
          <w:u w:val="single"/>
          <w:lang w:eastAsia="en-GB"/>
        </w:rPr>
      </w:pPr>
      <w:r w:rsidRPr="00724561">
        <w:rPr>
          <w:rFonts w:eastAsia="Times New Roman" w:cstheme="minorHAnsi"/>
          <w:b/>
          <w:bCs/>
          <w:color w:val="000000"/>
          <w:u w:val="single"/>
          <w:lang w:eastAsia="en-GB"/>
        </w:rPr>
        <w:t>The Hitchhiker's Guide to the Galaxy</w:t>
      </w:r>
    </w:p>
    <w:p w:rsidR="00D92AD5" w:rsidRPr="00724561" w:rsidRDefault="00D92AD5" w:rsidP="00D92AD5">
      <w:pPr>
        <w:rPr>
          <w:rFonts w:cstheme="minorHAnsi"/>
        </w:rPr>
      </w:pPr>
    </w:p>
    <w:p w:rsidR="00D92AD5" w:rsidRPr="00724561" w:rsidRDefault="00D92AD5" w:rsidP="00D92AD5">
      <w:pPr>
        <w:spacing w:after="0" w:line="240" w:lineRule="auto"/>
        <w:rPr>
          <w:rFonts w:eastAsia="Times New Roman" w:cstheme="minorHAnsi"/>
          <w:lang w:eastAsia="en-GB"/>
        </w:rPr>
      </w:pPr>
      <w:r w:rsidRPr="00724561">
        <w:rPr>
          <w:rFonts w:eastAsia="Times New Roman" w:cstheme="minorHAnsi"/>
          <w:lang w:eastAsia="en-GB"/>
        </w:rPr>
        <w:t xml:space="preserve">The insanely funny, satiric bestseller about the end of the world and the days that follow it. </w:t>
      </w:r>
      <w:proofErr w:type="spellStart"/>
      <w:r w:rsidRPr="00724561">
        <w:rPr>
          <w:rFonts w:eastAsia="Times New Roman" w:cstheme="minorHAnsi"/>
          <w:lang w:eastAsia="en-GB"/>
        </w:rPr>
        <w:t>Authur</w:t>
      </w:r>
      <w:proofErr w:type="spellEnd"/>
      <w:r w:rsidRPr="00724561">
        <w:rPr>
          <w:rFonts w:eastAsia="Times New Roman" w:cstheme="minorHAnsi"/>
          <w:lang w:eastAsia="en-GB"/>
        </w:rPr>
        <w:t xml:space="preserve"> Dent must find a new home after the world </w:t>
      </w:r>
      <w:proofErr w:type="gramStart"/>
      <w:r w:rsidRPr="00724561">
        <w:rPr>
          <w:rFonts w:eastAsia="Times New Roman" w:cstheme="minorHAnsi"/>
          <w:lang w:eastAsia="en-GB"/>
        </w:rPr>
        <w:t>is destroyed</w:t>
      </w:r>
      <w:proofErr w:type="gramEnd"/>
      <w:r w:rsidRPr="00724561">
        <w:rPr>
          <w:rFonts w:eastAsia="Times New Roman" w:cstheme="minorHAnsi"/>
          <w:lang w:eastAsia="en-GB"/>
        </w:rPr>
        <w:t xml:space="preserve">, to make way for the new </w:t>
      </w:r>
      <w:proofErr w:type="spellStart"/>
      <w:r w:rsidRPr="00724561">
        <w:rPr>
          <w:rFonts w:eastAsia="Times New Roman" w:cstheme="minorHAnsi"/>
          <w:lang w:eastAsia="en-GB"/>
        </w:rPr>
        <w:t>hyperspatial</w:t>
      </w:r>
      <w:proofErr w:type="spellEnd"/>
      <w:r w:rsidRPr="00724561">
        <w:rPr>
          <w:rFonts w:eastAsia="Times New Roman" w:cstheme="minorHAnsi"/>
          <w:lang w:eastAsia="en-GB"/>
        </w:rPr>
        <w:t xml:space="preserve"> express route.  ATOS 6.6</w:t>
      </w:r>
    </w:p>
    <w:p w:rsidR="00D92AD5" w:rsidRPr="00724561" w:rsidRDefault="00D92AD5" w:rsidP="00D92AD5">
      <w:pPr>
        <w:rPr>
          <w:rFonts w:cstheme="minorHAnsi"/>
        </w:rPr>
      </w:pPr>
    </w:p>
    <w:p w:rsidR="004C508B" w:rsidRPr="00724561" w:rsidRDefault="00724561" w:rsidP="00D92AD5">
      <w:pPr>
        <w:rPr>
          <w:rFonts w:cstheme="minorHAnsi"/>
        </w:rPr>
      </w:pPr>
      <w:hyperlink r:id="rId7" w:history="1">
        <w:r w:rsidR="004C508B" w:rsidRPr="00724561">
          <w:rPr>
            <w:rStyle w:val="Hyperlink"/>
            <w:rFonts w:cstheme="minorHAnsi"/>
          </w:rPr>
          <w:t>https://www.litcharts.com/lit/the-hitchhiker-s-guide-to-the-galaxy</w:t>
        </w:r>
      </w:hyperlink>
    </w:p>
    <w:p w:rsidR="004C508B" w:rsidRPr="00724561" w:rsidRDefault="004C508B" w:rsidP="00D92AD5">
      <w:pPr>
        <w:rPr>
          <w:rFonts w:cstheme="minorHAnsi"/>
        </w:rPr>
      </w:pPr>
    </w:p>
    <w:p w:rsidR="004C508B" w:rsidRPr="00724561" w:rsidRDefault="00724561" w:rsidP="004C508B">
      <w:pPr>
        <w:spacing w:after="0" w:line="240" w:lineRule="auto"/>
        <w:rPr>
          <w:rFonts w:eastAsia="Times New Roman" w:cstheme="minorHAnsi"/>
          <w:b/>
          <w:bCs/>
          <w:color w:val="000000"/>
          <w:u w:val="single"/>
          <w:lang w:eastAsia="en-GB"/>
        </w:rPr>
      </w:pPr>
      <w:r w:rsidRPr="00724561">
        <w:rPr>
          <w:rFonts w:eastAsia="Times New Roman" w:cstheme="minorHAnsi"/>
          <w:b/>
          <w:bCs/>
          <w:color w:val="000000"/>
          <w:u w:val="single"/>
          <w:lang w:eastAsia="en-GB"/>
        </w:rPr>
        <w:t xml:space="preserve">The Adventures of </w:t>
      </w:r>
      <w:r w:rsidR="004C508B" w:rsidRPr="00724561">
        <w:rPr>
          <w:rFonts w:eastAsia="Times New Roman" w:cstheme="minorHAnsi"/>
          <w:b/>
          <w:bCs/>
          <w:color w:val="000000"/>
          <w:u w:val="single"/>
          <w:lang w:eastAsia="en-GB"/>
        </w:rPr>
        <w:t>Sherlock Holmes</w:t>
      </w:r>
    </w:p>
    <w:p w:rsidR="004C508B" w:rsidRPr="00724561" w:rsidRDefault="004C508B" w:rsidP="00D92AD5">
      <w:pPr>
        <w:rPr>
          <w:rFonts w:cstheme="minorHAnsi"/>
        </w:rPr>
      </w:pPr>
    </w:p>
    <w:p w:rsidR="004C508B" w:rsidRPr="00724561" w:rsidRDefault="004C508B" w:rsidP="004C508B">
      <w:pPr>
        <w:spacing w:after="0" w:line="240" w:lineRule="auto"/>
        <w:rPr>
          <w:rFonts w:eastAsia="Times New Roman" w:cstheme="minorHAnsi"/>
          <w:color w:val="000000"/>
          <w:lang w:eastAsia="en-GB"/>
        </w:rPr>
      </w:pPr>
      <w:r w:rsidRPr="00724561">
        <w:rPr>
          <w:rFonts w:eastAsia="Times New Roman" w:cstheme="minorHAnsi"/>
          <w:color w:val="000000"/>
          <w:lang w:eastAsia="en-GB"/>
        </w:rPr>
        <w:t>Twelve short stories from the popular Sherlock Holmes adventures. ATOS 8.6</w:t>
      </w:r>
    </w:p>
    <w:p w:rsidR="004C508B" w:rsidRPr="00724561" w:rsidRDefault="004C508B" w:rsidP="00D92AD5">
      <w:pPr>
        <w:rPr>
          <w:rFonts w:cstheme="minorHAnsi"/>
        </w:rPr>
      </w:pPr>
    </w:p>
    <w:p w:rsidR="004C508B" w:rsidRPr="00724561" w:rsidRDefault="004C508B" w:rsidP="00D92AD5">
      <w:pPr>
        <w:rPr>
          <w:rFonts w:cstheme="minorHAnsi"/>
        </w:rPr>
      </w:pPr>
      <w:r w:rsidRPr="00724561">
        <w:rPr>
          <w:rFonts w:cstheme="minorHAnsi"/>
        </w:rPr>
        <w:t xml:space="preserve">Speckled Band: </w:t>
      </w:r>
      <w:hyperlink r:id="rId8" w:history="1">
        <w:r w:rsidRPr="00724561">
          <w:rPr>
            <w:rStyle w:val="Hyperlink"/>
            <w:rFonts w:cstheme="minorHAnsi"/>
          </w:rPr>
          <w:t>https://www.litcharts.com/lit/the-adventure-of-the-speckled-band</w:t>
        </w:r>
      </w:hyperlink>
    </w:p>
    <w:p w:rsidR="004C508B" w:rsidRPr="00724561" w:rsidRDefault="004C508B" w:rsidP="00D92AD5">
      <w:pPr>
        <w:rPr>
          <w:rFonts w:cstheme="minorHAnsi"/>
        </w:rPr>
      </w:pPr>
    </w:p>
    <w:p w:rsidR="0008706B" w:rsidRPr="00724561" w:rsidRDefault="0008706B" w:rsidP="0008706B">
      <w:pPr>
        <w:rPr>
          <w:rFonts w:cstheme="minorHAnsi"/>
          <w:b/>
          <w:color w:val="000000" w:themeColor="text1"/>
          <w:u w:val="single"/>
          <w:shd w:val="clear" w:color="auto" w:fill="FFFFFF"/>
        </w:rPr>
      </w:pPr>
      <w:r w:rsidRPr="00724561">
        <w:rPr>
          <w:rFonts w:cstheme="minorHAnsi"/>
          <w:b/>
          <w:color w:val="000000" w:themeColor="text1"/>
          <w:u w:val="single"/>
          <w:shd w:val="clear" w:color="auto" w:fill="FFFFFF"/>
        </w:rPr>
        <w:lastRenderedPageBreak/>
        <w:t>The Alchemist</w:t>
      </w:r>
    </w:p>
    <w:p w:rsidR="0008706B" w:rsidRPr="00724561" w:rsidRDefault="0008706B" w:rsidP="0008706B">
      <w:pPr>
        <w:rPr>
          <w:rFonts w:cstheme="minorHAnsi"/>
          <w:color w:val="000000" w:themeColor="text1"/>
          <w:shd w:val="clear" w:color="auto" w:fill="FFFFFF"/>
        </w:rPr>
      </w:pPr>
      <w:r w:rsidRPr="00724561">
        <w:rPr>
          <w:rFonts w:cstheme="minorHAnsi"/>
          <w:color w:val="000000" w:themeColor="text1"/>
          <w:shd w:val="clear" w:color="auto" w:fill="FFFFFF"/>
        </w:rPr>
        <w:t xml:space="preserve">An Andalusian shepherd boy travels from his homeland in Spain to the Egyptian desert in search of a treasure buried in the Pyramids. What starts out as a journey to find </w:t>
      </w:r>
      <w:proofErr w:type="gramStart"/>
      <w:r w:rsidRPr="00724561">
        <w:rPr>
          <w:rFonts w:cstheme="minorHAnsi"/>
          <w:color w:val="000000" w:themeColor="text1"/>
          <w:shd w:val="clear" w:color="auto" w:fill="FFFFFF"/>
        </w:rPr>
        <w:t>worldly goods</w:t>
      </w:r>
      <w:proofErr w:type="gramEnd"/>
      <w:r w:rsidRPr="00724561">
        <w:rPr>
          <w:rFonts w:cstheme="minorHAnsi"/>
          <w:color w:val="000000" w:themeColor="text1"/>
          <w:shd w:val="clear" w:color="auto" w:fill="FFFFFF"/>
        </w:rPr>
        <w:t xml:space="preserve"> turns into a meditation on the treasures found within. ATOS 6.4</w:t>
      </w:r>
    </w:p>
    <w:p w:rsidR="0008706B" w:rsidRPr="00724561" w:rsidRDefault="00724561" w:rsidP="0008706B">
      <w:pPr>
        <w:rPr>
          <w:rFonts w:cstheme="minorHAnsi"/>
        </w:rPr>
      </w:pPr>
      <w:hyperlink r:id="rId9" w:history="1">
        <w:r w:rsidR="0008706B" w:rsidRPr="00724561">
          <w:rPr>
            <w:rStyle w:val="Hyperlink"/>
            <w:rFonts w:cstheme="minorHAnsi"/>
          </w:rPr>
          <w:t>https://www.sparknotes.com/lit/the-alchemist/</w:t>
        </w:r>
      </w:hyperlink>
    </w:p>
    <w:p w:rsidR="00CA10AA" w:rsidRPr="00724561" w:rsidRDefault="00CA10AA" w:rsidP="00CA10AA">
      <w:pPr>
        <w:spacing w:after="0" w:line="240" w:lineRule="auto"/>
        <w:rPr>
          <w:rFonts w:cstheme="minorHAnsi"/>
        </w:rPr>
      </w:pPr>
    </w:p>
    <w:p w:rsidR="00CA10AA" w:rsidRPr="00724561" w:rsidRDefault="00CA10AA" w:rsidP="00CA10AA">
      <w:pPr>
        <w:spacing w:after="0" w:line="240" w:lineRule="auto"/>
        <w:rPr>
          <w:rFonts w:eastAsia="Times New Roman" w:cstheme="minorHAnsi"/>
          <w:color w:val="0070C0"/>
          <w:u w:val="single"/>
          <w:lang w:eastAsia="en-GB"/>
        </w:rPr>
      </w:pPr>
    </w:p>
    <w:p w:rsidR="00CA10AA" w:rsidRPr="00724561" w:rsidRDefault="00CA10AA" w:rsidP="00F628BC">
      <w:pPr>
        <w:spacing w:after="0" w:line="240" w:lineRule="auto"/>
        <w:rPr>
          <w:rFonts w:cstheme="minorHAnsi"/>
          <w:color w:val="0070C0"/>
          <w:u w:val="single"/>
        </w:rPr>
      </w:pPr>
    </w:p>
    <w:p w:rsidR="00F628BC" w:rsidRPr="00724561" w:rsidRDefault="00E53153" w:rsidP="00F628BC">
      <w:pPr>
        <w:rPr>
          <w:rFonts w:cstheme="minorHAnsi"/>
          <w:b/>
          <w:u w:val="single"/>
        </w:rPr>
      </w:pPr>
      <w:bookmarkStart w:id="0" w:name="_GoBack"/>
      <w:r w:rsidRPr="00724561">
        <w:rPr>
          <w:rFonts w:cstheme="minorHAnsi"/>
          <w:b/>
          <w:u w:val="single"/>
        </w:rPr>
        <w:t>Around The World in 80 Days</w:t>
      </w:r>
    </w:p>
    <w:bookmarkEnd w:id="0"/>
    <w:p w:rsidR="00E53153" w:rsidRPr="00724561" w:rsidRDefault="00E53153" w:rsidP="00F628BC">
      <w:pPr>
        <w:rPr>
          <w:rFonts w:cstheme="minorHAnsi"/>
        </w:rPr>
      </w:pPr>
      <w:r w:rsidRPr="00724561">
        <w:rPr>
          <w:rFonts w:cstheme="minorHAnsi"/>
        </w:rPr>
        <w:t>Phileas Fogg and his servant make a breathless world tour, overcoming wild misadventures and rescuing a beautiful Indian maharani. ATOS 9.6</w:t>
      </w:r>
    </w:p>
    <w:p w:rsidR="00E53153" w:rsidRPr="00724561" w:rsidRDefault="00724561" w:rsidP="00F628BC">
      <w:pPr>
        <w:rPr>
          <w:rFonts w:cstheme="minorHAnsi"/>
        </w:rPr>
      </w:pPr>
      <w:hyperlink r:id="rId10" w:history="1">
        <w:r w:rsidR="00E53153" w:rsidRPr="00724561">
          <w:rPr>
            <w:rStyle w:val="Hyperlink"/>
            <w:rFonts w:cstheme="minorHAnsi"/>
          </w:rPr>
          <w:t>https://www.litcharts.com/lit/around-the-world-in-eighty-days</w:t>
        </w:r>
      </w:hyperlink>
    </w:p>
    <w:p w:rsidR="00E53153" w:rsidRPr="00724561" w:rsidRDefault="00E53153" w:rsidP="00F628BC">
      <w:pPr>
        <w:rPr>
          <w:rFonts w:cstheme="minorHAnsi"/>
        </w:rPr>
      </w:pPr>
    </w:p>
    <w:p w:rsidR="00893B6C" w:rsidRPr="00724561" w:rsidRDefault="00893B6C" w:rsidP="00F628BC">
      <w:pPr>
        <w:rPr>
          <w:rFonts w:cstheme="minorHAnsi"/>
          <w:b/>
          <w:u w:val="single"/>
        </w:rPr>
      </w:pPr>
      <w:r w:rsidRPr="00724561">
        <w:rPr>
          <w:rFonts w:cstheme="minorHAnsi"/>
          <w:b/>
          <w:u w:val="single"/>
        </w:rPr>
        <w:t>The Little History of Science</w:t>
      </w:r>
    </w:p>
    <w:p w:rsidR="007054CC" w:rsidRPr="00724561" w:rsidRDefault="007054CC" w:rsidP="00F628BC">
      <w:pPr>
        <w:rPr>
          <w:rFonts w:cstheme="minorHAnsi"/>
          <w:b/>
          <w:color w:val="000000" w:themeColor="text1"/>
        </w:rPr>
      </w:pPr>
      <w:r w:rsidRPr="00724561">
        <w:rPr>
          <w:rFonts w:cstheme="minorHAnsi"/>
          <w:color w:val="000000" w:themeColor="text1"/>
          <w:shd w:val="clear" w:color="auto" w:fill="FFFFFF"/>
        </w:rPr>
        <w:t>Emphasizing surprising and personal stories of scientists both famous and unsung, </w:t>
      </w:r>
      <w:r w:rsidRPr="00724561">
        <w:rPr>
          <w:rFonts w:cstheme="minorHAnsi"/>
          <w:i/>
          <w:iCs/>
          <w:color w:val="000000" w:themeColor="text1"/>
          <w:bdr w:val="none" w:sz="0" w:space="0" w:color="auto" w:frame="1"/>
          <w:shd w:val="clear" w:color="auto" w:fill="FFFFFF"/>
        </w:rPr>
        <w:t>A Little History of Science </w:t>
      </w:r>
      <w:r w:rsidRPr="00724561">
        <w:rPr>
          <w:rFonts w:cstheme="minorHAnsi"/>
          <w:color w:val="000000" w:themeColor="text1"/>
          <w:shd w:val="clear" w:color="auto" w:fill="FFFFFF"/>
        </w:rPr>
        <w:t xml:space="preserve">traces the march of science through the centuries. The book opens a window on the exciting and unpredictable nature of scientific activity and describes the uproar that may ensue when scientific findings challenge established ideas. </w:t>
      </w:r>
    </w:p>
    <w:p w:rsidR="00893B6C" w:rsidRPr="00724561" w:rsidRDefault="00893B6C" w:rsidP="00F628BC">
      <w:pPr>
        <w:rPr>
          <w:rFonts w:cstheme="minorHAnsi"/>
        </w:rPr>
      </w:pPr>
    </w:p>
    <w:p w:rsidR="00893B6C" w:rsidRPr="00724561" w:rsidRDefault="00724561" w:rsidP="00F628BC">
      <w:pPr>
        <w:rPr>
          <w:rFonts w:cstheme="minorHAnsi"/>
        </w:rPr>
      </w:pPr>
      <w:hyperlink r:id="rId11" w:history="1">
        <w:r w:rsidR="007054CC" w:rsidRPr="00724561">
          <w:rPr>
            <w:rStyle w:val="Hyperlink"/>
            <w:rFonts w:cstheme="minorHAnsi"/>
          </w:rPr>
          <w:t>https://littlehistory.org/lh-title/a-little-history-of-science/</w:t>
        </w:r>
      </w:hyperlink>
    </w:p>
    <w:sectPr w:rsidR="00893B6C" w:rsidRPr="00724561" w:rsidSect="002471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1BE"/>
    <w:rsid w:val="0002560D"/>
    <w:rsid w:val="0008706B"/>
    <w:rsid w:val="002471BE"/>
    <w:rsid w:val="004C508B"/>
    <w:rsid w:val="005A264D"/>
    <w:rsid w:val="007054CC"/>
    <w:rsid w:val="00724561"/>
    <w:rsid w:val="00893B6C"/>
    <w:rsid w:val="00A85C93"/>
    <w:rsid w:val="00CA10AA"/>
    <w:rsid w:val="00D92AD5"/>
    <w:rsid w:val="00E53153"/>
    <w:rsid w:val="00EA6D55"/>
    <w:rsid w:val="00F62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88EF2"/>
  <w15:chartTrackingRefBased/>
  <w15:docId w15:val="{8C7D2F4D-908F-434A-B0CE-80AAD17CA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71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1B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F628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24957">
      <w:bodyDiv w:val="1"/>
      <w:marLeft w:val="0"/>
      <w:marRight w:val="0"/>
      <w:marTop w:val="0"/>
      <w:marBottom w:val="0"/>
      <w:divBdr>
        <w:top w:val="none" w:sz="0" w:space="0" w:color="auto"/>
        <w:left w:val="none" w:sz="0" w:space="0" w:color="auto"/>
        <w:bottom w:val="none" w:sz="0" w:space="0" w:color="auto"/>
        <w:right w:val="none" w:sz="0" w:space="0" w:color="auto"/>
      </w:divBdr>
    </w:div>
    <w:div w:id="159275946">
      <w:bodyDiv w:val="1"/>
      <w:marLeft w:val="0"/>
      <w:marRight w:val="0"/>
      <w:marTop w:val="0"/>
      <w:marBottom w:val="0"/>
      <w:divBdr>
        <w:top w:val="none" w:sz="0" w:space="0" w:color="auto"/>
        <w:left w:val="none" w:sz="0" w:space="0" w:color="auto"/>
        <w:bottom w:val="none" w:sz="0" w:space="0" w:color="auto"/>
        <w:right w:val="none" w:sz="0" w:space="0" w:color="auto"/>
      </w:divBdr>
    </w:div>
    <w:div w:id="200215041">
      <w:bodyDiv w:val="1"/>
      <w:marLeft w:val="0"/>
      <w:marRight w:val="0"/>
      <w:marTop w:val="0"/>
      <w:marBottom w:val="0"/>
      <w:divBdr>
        <w:top w:val="none" w:sz="0" w:space="0" w:color="auto"/>
        <w:left w:val="none" w:sz="0" w:space="0" w:color="auto"/>
        <w:bottom w:val="none" w:sz="0" w:space="0" w:color="auto"/>
        <w:right w:val="none" w:sz="0" w:space="0" w:color="auto"/>
      </w:divBdr>
    </w:div>
    <w:div w:id="204177167">
      <w:bodyDiv w:val="1"/>
      <w:marLeft w:val="0"/>
      <w:marRight w:val="0"/>
      <w:marTop w:val="0"/>
      <w:marBottom w:val="0"/>
      <w:divBdr>
        <w:top w:val="none" w:sz="0" w:space="0" w:color="auto"/>
        <w:left w:val="none" w:sz="0" w:space="0" w:color="auto"/>
        <w:bottom w:val="none" w:sz="0" w:space="0" w:color="auto"/>
        <w:right w:val="none" w:sz="0" w:space="0" w:color="auto"/>
      </w:divBdr>
    </w:div>
    <w:div w:id="356123185">
      <w:bodyDiv w:val="1"/>
      <w:marLeft w:val="0"/>
      <w:marRight w:val="0"/>
      <w:marTop w:val="0"/>
      <w:marBottom w:val="0"/>
      <w:divBdr>
        <w:top w:val="none" w:sz="0" w:space="0" w:color="auto"/>
        <w:left w:val="none" w:sz="0" w:space="0" w:color="auto"/>
        <w:bottom w:val="none" w:sz="0" w:space="0" w:color="auto"/>
        <w:right w:val="none" w:sz="0" w:space="0" w:color="auto"/>
      </w:divBdr>
    </w:div>
    <w:div w:id="444663745">
      <w:bodyDiv w:val="1"/>
      <w:marLeft w:val="0"/>
      <w:marRight w:val="0"/>
      <w:marTop w:val="0"/>
      <w:marBottom w:val="0"/>
      <w:divBdr>
        <w:top w:val="none" w:sz="0" w:space="0" w:color="auto"/>
        <w:left w:val="none" w:sz="0" w:space="0" w:color="auto"/>
        <w:bottom w:val="none" w:sz="0" w:space="0" w:color="auto"/>
        <w:right w:val="none" w:sz="0" w:space="0" w:color="auto"/>
      </w:divBdr>
    </w:div>
    <w:div w:id="458302181">
      <w:bodyDiv w:val="1"/>
      <w:marLeft w:val="0"/>
      <w:marRight w:val="0"/>
      <w:marTop w:val="0"/>
      <w:marBottom w:val="0"/>
      <w:divBdr>
        <w:top w:val="none" w:sz="0" w:space="0" w:color="auto"/>
        <w:left w:val="none" w:sz="0" w:space="0" w:color="auto"/>
        <w:bottom w:val="none" w:sz="0" w:space="0" w:color="auto"/>
        <w:right w:val="none" w:sz="0" w:space="0" w:color="auto"/>
      </w:divBdr>
    </w:div>
    <w:div w:id="566770702">
      <w:bodyDiv w:val="1"/>
      <w:marLeft w:val="0"/>
      <w:marRight w:val="0"/>
      <w:marTop w:val="0"/>
      <w:marBottom w:val="0"/>
      <w:divBdr>
        <w:top w:val="none" w:sz="0" w:space="0" w:color="auto"/>
        <w:left w:val="none" w:sz="0" w:space="0" w:color="auto"/>
        <w:bottom w:val="none" w:sz="0" w:space="0" w:color="auto"/>
        <w:right w:val="none" w:sz="0" w:space="0" w:color="auto"/>
      </w:divBdr>
    </w:div>
    <w:div w:id="654409446">
      <w:bodyDiv w:val="1"/>
      <w:marLeft w:val="0"/>
      <w:marRight w:val="0"/>
      <w:marTop w:val="0"/>
      <w:marBottom w:val="0"/>
      <w:divBdr>
        <w:top w:val="none" w:sz="0" w:space="0" w:color="auto"/>
        <w:left w:val="none" w:sz="0" w:space="0" w:color="auto"/>
        <w:bottom w:val="none" w:sz="0" w:space="0" w:color="auto"/>
        <w:right w:val="none" w:sz="0" w:space="0" w:color="auto"/>
      </w:divBdr>
    </w:div>
    <w:div w:id="782265064">
      <w:bodyDiv w:val="1"/>
      <w:marLeft w:val="0"/>
      <w:marRight w:val="0"/>
      <w:marTop w:val="0"/>
      <w:marBottom w:val="0"/>
      <w:divBdr>
        <w:top w:val="none" w:sz="0" w:space="0" w:color="auto"/>
        <w:left w:val="none" w:sz="0" w:space="0" w:color="auto"/>
        <w:bottom w:val="none" w:sz="0" w:space="0" w:color="auto"/>
        <w:right w:val="none" w:sz="0" w:space="0" w:color="auto"/>
      </w:divBdr>
    </w:div>
    <w:div w:id="845704734">
      <w:bodyDiv w:val="1"/>
      <w:marLeft w:val="0"/>
      <w:marRight w:val="0"/>
      <w:marTop w:val="0"/>
      <w:marBottom w:val="0"/>
      <w:divBdr>
        <w:top w:val="none" w:sz="0" w:space="0" w:color="auto"/>
        <w:left w:val="none" w:sz="0" w:space="0" w:color="auto"/>
        <w:bottom w:val="none" w:sz="0" w:space="0" w:color="auto"/>
        <w:right w:val="none" w:sz="0" w:space="0" w:color="auto"/>
      </w:divBdr>
    </w:div>
    <w:div w:id="851797597">
      <w:bodyDiv w:val="1"/>
      <w:marLeft w:val="0"/>
      <w:marRight w:val="0"/>
      <w:marTop w:val="0"/>
      <w:marBottom w:val="0"/>
      <w:divBdr>
        <w:top w:val="none" w:sz="0" w:space="0" w:color="auto"/>
        <w:left w:val="none" w:sz="0" w:space="0" w:color="auto"/>
        <w:bottom w:val="none" w:sz="0" w:space="0" w:color="auto"/>
        <w:right w:val="none" w:sz="0" w:space="0" w:color="auto"/>
      </w:divBdr>
    </w:div>
    <w:div w:id="1009718575">
      <w:bodyDiv w:val="1"/>
      <w:marLeft w:val="0"/>
      <w:marRight w:val="0"/>
      <w:marTop w:val="0"/>
      <w:marBottom w:val="0"/>
      <w:divBdr>
        <w:top w:val="none" w:sz="0" w:space="0" w:color="auto"/>
        <w:left w:val="none" w:sz="0" w:space="0" w:color="auto"/>
        <w:bottom w:val="none" w:sz="0" w:space="0" w:color="auto"/>
        <w:right w:val="none" w:sz="0" w:space="0" w:color="auto"/>
      </w:divBdr>
    </w:div>
    <w:div w:id="1012223650">
      <w:bodyDiv w:val="1"/>
      <w:marLeft w:val="0"/>
      <w:marRight w:val="0"/>
      <w:marTop w:val="0"/>
      <w:marBottom w:val="0"/>
      <w:divBdr>
        <w:top w:val="none" w:sz="0" w:space="0" w:color="auto"/>
        <w:left w:val="none" w:sz="0" w:space="0" w:color="auto"/>
        <w:bottom w:val="none" w:sz="0" w:space="0" w:color="auto"/>
        <w:right w:val="none" w:sz="0" w:space="0" w:color="auto"/>
      </w:divBdr>
    </w:div>
    <w:div w:id="1039933738">
      <w:bodyDiv w:val="1"/>
      <w:marLeft w:val="0"/>
      <w:marRight w:val="0"/>
      <w:marTop w:val="0"/>
      <w:marBottom w:val="0"/>
      <w:divBdr>
        <w:top w:val="none" w:sz="0" w:space="0" w:color="auto"/>
        <w:left w:val="none" w:sz="0" w:space="0" w:color="auto"/>
        <w:bottom w:val="none" w:sz="0" w:space="0" w:color="auto"/>
        <w:right w:val="none" w:sz="0" w:space="0" w:color="auto"/>
      </w:divBdr>
    </w:div>
    <w:div w:id="1287733828">
      <w:bodyDiv w:val="1"/>
      <w:marLeft w:val="0"/>
      <w:marRight w:val="0"/>
      <w:marTop w:val="0"/>
      <w:marBottom w:val="0"/>
      <w:divBdr>
        <w:top w:val="none" w:sz="0" w:space="0" w:color="auto"/>
        <w:left w:val="none" w:sz="0" w:space="0" w:color="auto"/>
        <w:bottom w:val="none" w:sz="0" w:space="0" w:color="auto"/>
        <w:right w:val="none" w:sz="0" w:space="0" w:color="auto"/>
      </w:divBdr>
    </w:div>
    <w:div w:id="166200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charts.com/lit/the-adventure-of-the-speckled-ban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itcharts.com/lit/the-hitchhiker-s-guide-to-the-galax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parknotes.com/lit/rollofthunder/" TargetMode="External"/><Relationship Id="rId11" Type="http://schemas.openxmlformats.org/officeDocument/2006/relationships/hyperlink" Target="https://littlehistory.org/lh-title/a-little-history-of-science/" TargetMode="External"/><Relationship Id="rId5" Type="http://schemas.openxmlformats.org/officeDocument/2006/relationships/hyperlink" Target="http://www.supersummary.com/soldier-dog/summary/" TargetMode="External"/><Relationship Id="rId10" Type="http://schemas.openxmlformats.org/officeDocument/2006/relationships/hyperlink" Target="https://www.litcharts.com/lit/around-the-world-in-eighty-days" TargetMode="External"/><Relationship Id="rId4" Type="http://schemas.openxmlformats.org/officeDocument/2006/relationships/hyperlink" Target="http://librisnotes.blogspot.com/2016/07/the-boy-at-top-of-mountain-by-john-boyne.html" TargetMode="External"/><Relationship Id="rId9" Type="http://schemas.openxmlformats.org/officeDocument/2006/relationships/hyperlink" Target="https://www.sparknotes.com/lit/the-alchem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490</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Ambrose</dc:creator>
  <cp:keywords/>
  <dc:description/>
  <cp:lastModifiedBy>S Ambrose</cp:lastModifiedBy>
  <cp:revision>4</cp:revision>
  <dcterms:created xsi:type="dcterms:W3CDTF">2020-05-04T09:31:00Z</dcterms:created>
  <dcterms:modified xsi:type="dcterms:W3CDTF">2020-07-19T19:03:00Z</dcterms:modified>
</cp:coreProperties>
</file>